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7E9" w:rsidRDefault="00654F03" w:rsidP="00E967E9">
      <w:pPr>
        <w:jc w:val="center"/>
        <w:rPr>
          <w:rFonts w:eastAsia="Times New Roman"/>
          <w:bCs/>
        </w:rPr>
      </w:pPr>
      <w:r w:rsidRPr="00A052D2">
        <w:rPr>
          <w:rFonts w:eastAsia="Times New Roman"/>
        </w:rPr>
        <w:t xml:space="preserve">ELDER PEOPLE REMOTE MONITORING </w:t>
      </w:r>
      <w:r>
        <w:rPr>
          <w:rFonts w:eastAsia="Times New Roman"/>
        </w:rPr>
        <w:t xml:space="preserve">OF </w:t>
      </w:r>
      <w:r w:rsidRPr="00A052D2">
        <w:rPr>
          <w:rFonts w:eastAsia="Times New Roman"/>
        </w:rPr>
        <w:t>PHYSICAL ACTIVITIES</w:t>
      </w:r>
      <w:r>
        <w:rPr>
          <w:rFonts w:eastAsia="Times New Roman"/>
        </w:rPr>
        <w:t xml:space="preserve"> USING</w:t>
      </w:r>
      <w:r w:rsidRPr="00A052D2">
        <w:rPr>
          <w:rFonts w:eastAsia="Times New Roman"/>
        </w:rPr>
        <w:t xml:space="preserve"> IOT</w:t>
      </w:r>
      <w:r>
        <w:rPr>
          <w:rFonts w:eastAsia="Times New Roman"/>
        </w:rPr>
        <w:t xml:space="preserve"> AND</w:t>
      </w:r>
      <w:r w:rsidRPr="00A052D2">
        <w:rPr>
          <w:rFonts w:eastAsia="Times New Roman"/>
        </w:rPr>
        <w:t xml:space="preserve"> ARTIFICIAL INTELLIGENCE</w:t>
      </w:r>
    </w:p>
    <w:p w:rsidR="00E967E9" w:rsidRPr="00484906" w:rsidRDefault="00E967E9" w:rsidP="00E967E9">
      <w:r w:rsidRPr="00484906">
        <w:t xml:space="preserve">Abstract: </w:t>
      </w:r>
    </w:p>
    <w:p w:rsidR="00E967E9" w:rsidRPr="00484906" w:rsidRDefault="00E967E9" w:rsidP="00E967E9">
      <w:pPr>
        <w:pStyle w:val="NormalWeb"/>
        <w:shd w:val="clear" w:color="auto" w:fill="FFFFFF"/>
        <w:spacing w:before="0" w:beforeAutospacing="0" w:after="171" w:afterAutospacing="0"/>
        <w:jc w:val="both"/>
        <w:rPr>
          <w:rFonts w:ascii="Helvetica Neue" w:hAnsi="Helvetica Neue"/>
        </w:rPr>
      </w:pPr>
      <w:r w:rsidRPr="00484906">
        <w:rPr>
          <w:rFonts w:ascii="Helvetica Neue" w:hAnsi="Helvetica Neue"/>
        </w:rPr>
        <w:t>Agriculture is done in every country from ages. Agriculture is the science and art of cultivating plants. Agriculture was the key development in the rise of sedentary human civilization. Agriculture is done manually from ages. As the world is trending into new technologies and implementations it is a necessary goal to trend up with agriculture also. IOT plays a very important role in smart agriculture. IOT sensors are capable of providing information about agriculture fields. We have proposed an IOT and smart agriculture system using automation. This IOT based Agriculture monitoring system makes use of wireless sensor networks that collects data from different sensors deployed at various nodes and sends it through the wireless protocol. This smart agriculture using IOT system is powered by Arduino, it consists of Temperature sensor, Moisture sensor, water level sensor, DC motor and GPRS module. When the IOT based agriculture monitoring system starts it checks the water level, humidity and moisture level. It sends SMS alert on the phone about the levels. Sensors sense the level of water if it goes down, it automatically</w:t>
      </w:r>
      <w:r>
        <w:rPr>
          <w:rFonts w:ascii="Helvetica Neue" w:hAnsi="Helvetica Neue"/>
        </w:rPr>
        <w:t xml:space="preserve"> starts the water pump</w:t>
      </w:r>
      <w:r w:rsidRPr="00484906">
        <w:rPr>
          <w:rFonts w:ascii="Helvetica Neue" w:hAnsi="Helvetica Neue"/>
        </w:rPr>
        <w:t>. This all is displayed on the LCD display module. This all is also seen in IOT where it shows information of Humidity, Moisture and water level with date and time, based on per minute. Temperature can be set on a particular level; it is based on the type crops cultivated. If we want to close the water forcefully on IOT there is button given from where water pump can be forcefully stopped.</w:t>
      </w:r>
    </w:p>
    <w:p w:rsidR="00E967E9" w:rsidRPr="00484906" w:rsidRDefault="00E967E9" w:rsidP="00E967E9">
      <w:pPr>
        <w:shd w:val="clear" w:color="auto" w:fill="FFFFFF"/>
        <w:spacing w:before="100" w:beforeAutospacing="1" w:after="100" w:afterAutospacing="1" w:line="240" w:lineRule="auto"/>
        <w:jc w:val="left"/>
        <w:rPr>
          <w:rFonts w:ascii="Helvetica Neue" w:eastAsia="Times New Roman" w:hAnsi="Helvetica Neue"/>
          <w:kern w:val="0"/>
          <w:sz w:val="24"/>
          <w:szCs w:val="24"/>
        </w:rPr>
      </w:pPr>
      <w:r w:rsidRPr="00484906">
        <w:rPr>
          <w:rFonts w:ascii="Helvetica Neue" w:eastAsia="Times New Roman" w:hAnsi="Helvetica Neue"/>
          <w:b/>
          <w:bCs/>
          <w:kern w:val="0"/>
          <w:sz w:val="24"/>
          <w:szCs w:val="24"/>
        </w:rPr>
        <w:t>Hardware Specifications</w:t>
      </w:r>
    </w:p>
    <w:p w:rsidR="00E967E9" w:rsidRPr="00484906" w:rsidRDefault="00E967E9" w:rsidP="00E967E9">
      <w:pPr>
        <w:shd w:val="clear" w:color="auto" w:fill="FFFFFF"/>
        <w:spacing w:line="240" w:lineRule="auto"/>
        <w:ind w:firstLine="360"/>
        <w:jc w:val="left"/>
        <w:rPr>
          <w:rFonts w:ascii="Helvetica Neue" w:eastAsia="Times New Roman" w:hAnsi="Helvetica Neue"/>
          <w:kern w:val="0"/>
          <w:sz w:val="24"/>
          <w:szCs w:val="24"/>
        </w:rPr>
      </w:pPr>
      <w:r w:rsidRPr="00484906">
        <w:rPr>
          <w:rFonts w:ascii="Helvetica Neue" w:eastAsia="Times New Roman" w:hAnsi="Helvetica Neue"/>
          <w:kern w:val="0"/>
          <w:sz w:val="24"/>
          <w:szCs w:val="24"/>
        </w:rPr>
        <w:t>Arduino  </w:t>
      </w:r>
    </w:p>
    <w:p w:rsidR="00E967E9" w:rsidRPr="00484906" w:rsidRDefault="00E967E9" w:rsidP="00E967E9">
      <w:pPr>
        <w:shd w:val="clear" w:color="auto" w:fill="FFFFFF"/>
        <w:spacing w:line="240" w:lineRule="auto"/>
        <w:ind w:left="360"/>
        <w:jc w:val="left"/>
        <w:rPr>
          <w:rFonts w:ascii="Helvetica Neue" w:eastAsia="Times New Roman" w:hAnsi="Helvetica Neue"/>
          <w:kern w:val="0"/>
          <w:sz w:val="24"/>
          <w:szCs w:val="24"/>
        </w:rPr>
      </w:pPr>
      <w:r w:rsidRPr="00484906">
        <w:rPr>
          <w:rFonts w:ascii="Helvetica Neue" w:eastAsia="Times New Roman" w:hAnsi="Helvetica Neue"/>
          <w:kern w:val="0"/>
          <w:sz w:val="24"/>
          <w:szCs w:val="24"/>
        </w:rPr>
        <w:t>GSM Modem  </w:t>
      </w:r>
    </w:p>
    <w:p w:rsidR="00E967E9" w:rsidRPr="00484906" w:rsidRDefault="00E967E9" w:rsidP="00E967E9">
      <w:pPr>
        <w:shd w:val="clear" w:color="auto" w:fill="FFFFFF"/>
        <w:spacing w:line="240" w:lineRule="auto"/>
        <w:ind w:left="360"/>
        <w:jc w:val="left"/>
        <w:rPr>
          <w:rFonts w:ascii="Helvetica Neue" w:eastAsia="Times New Roman" w:hAnsi="Helvetica Neue"/>
          <w:kern w:val="0"/>
          <w:sz w:val="24"/>
          <w:szCs w:val="24"/>
        </w:rPr>
      </w:pPr>
      <w:r w:rsidRPr="00484906">
        <w:rPr>
          <w:rFonts w:ascii="Helvetica Neue" w:eastAsia="Times New Roman" w:hAnsi="Helvetica Neue"/>
          <w:kern w:val="0"/>
          <w:sz w:val="24"/>
          <w:szCs w:val="24"/>
        </w:rPr>
        <w:t>Wifi Modem  </w:t>
      </w:r>
    </w:p>
    <w:p w:rsidR="00E967E9" w:rsidRPr="00484906" w:rsidRDefault="00E967E9" w:rsidP="00E967E9">
      <w:pPr>
        <w:shd w:val="clear" w:color="auto" w:fill="FFFFFF"/>
        <w:spacing w:line="240" w:lineRule="auto"/>
        <w:ind w:left="360"/>
        <w:jc w:val="left"/>
        <w:rPr>
          <w:rFonts w:ascii="Helvetica Neue" w:eastAsia="Times New Roman" w:hAnsi="Helvetica Neue"/>
          <w:kern w:val="0"/>
          <w:sz w:val="24"/>
          <w:szCs w:val="24"/>
        </w:rPr>
      </w:pPr>
      <w:r w:rsidRPr="00484906">
        <w:rPr>
          <w:rFonts w:ascii="Helvetica Neue" w:eastAsia="Times New Roman" w:hAnsi="Helvetica Neue"/>
          <w:kern w:val="0"/>
          <w:sz w:val="24"/>
          <w:szCs w:val="24"/>
        </w:rPr>
        <w:t>Temperature Sensor  </w:t>
      </w:r>
    </w:p>
    <w:p w:rsidR="00E967E9" w:rsidRPr="00484906" w:rsidRDefault="00E967E9" w:rsidP="00E967E9">
      <w:pPr>
        <w:shd w:val="clear" w:color="auto" w:fill="FFFFFF"/>
        <w:spacing w:line="240" w:lineRule="auto"/>
        <w:ind w:left="360"/>
        <w:jc w:val="left"/>
        <w:rPr>
          <w:rFonts w:ascii="Helvetica Neue" w:eastAsia="Times New Roman" w:hAnsi="Helvetica Neue"/>
          <w:kern w:val="0"/>
          <w:sz w:val="24"/>
          <w:szCs w:val="24"/>
        </w:rPr>
      </w:pPr>
      <w:r w:rsidRPr="00484906">
        <w:rPr>
          <w:rFonts w:ascii="Helvetica Neue" w:eastAsia="Times New Roman" w:hAnsi="Helvetica Neue"/>
          <w:kern w:val="0"/>
          <w:sz w:val="24"/>
          <w:szCs w:val="24"/>
        </w:rPr>
        <w:t xml:space="preserve">Soil moisture Sensor   </w:t>
      </w:r>
    </w:p>
    <w:p w:rsidR="00E967E9" w:rsidRPr="00484906" w:rsidRDefault="00E967E9" w:rsidP="00E967E9">
      <w:pPr>
        <w:shd w:val="clear" w:color="auto" w:fill="FFFFFF"/>
        <w:spacing w:line="240" w:lineRule="auto"/>
        <w:ind w:left="360"/>
        <w:jc w:val="left"/>
        <w:rPr>
          <w:rFonts w:ascii="Helvetica Neue" w:eastAsia="Times New Roman" w:hAnsi="Helvetica Neue"/>
          <w:kern w:val="0"/>
          <w:sz w:val="24"/>
          <w:szCs w:val="24"/>
        </w:rPr>
      </w:pPr>
      <w:r w:rsidRPr="00484906">
        <w:rPr>
          <w:rFonts w:ascii="Helvetica Neue" w:eastAsia="Times New Roman" w:hAnsi="Helvetica Neue"/>
          <w:kern w:val="0"/>
          <w:sz w:val="24"/>
          <w:szCs w:val="24"/>
        </w:rPr>
        <w:t>Water level Sensor  </w:t>
      </w:r>
    </w:p>
    <w:p w:rsidR="00E967E9" w:rsidRPr="00484906" w:rsidRDefault="00E967E9" w:rsidP="00E967E9">
      <w:pPr>
        <w:shd w:val="clear" w:color="auto" w:fill="FFFFFF"/>
        <w:spacing w:line="240" w:lineRule="auto"/>
        <w:ind w:left="360"/>
        <w:jc w:val="left"/>
        <w:rPr>
          <w:rFonts w:ascii="Helvetica Neue" w:eastAsia="Times New Roman" w:hAnsi="Helvetica Neue"/>
          <w:kern w:val="0"/>
          <w:sz w:val="24"/>
          <w:szCs w:val="24"/>
        </w:rPr>
      </w:pPr>
      <w:r w:rsidRPr="00484906">
        <w:rPr>
          <w:rFonts w:ascii="Helvetica Neue" w:eastAsia="Times New Roman" w:hAnsi="Helvetica Neue"/>
          <w:kern w:val="0"/>
          <w:sz w:val="24"/>
          <w:szCs w:val="24"/>
        </w:rPr>
        <w:t>Relay driver</w:t>
      </w:r>
    </w:p>
    <w:p w:rsidR="00E967E9" w:rsidRPr="00484906" w:rsidRDefault="00E967E9" w:rsidP="00E967E9">
      <w:pPr>
        <w:shd w:val="clear" w:color="auto" w:fill="FFFFFF"/>
        <w:spacing w:line="240" w:lineRule="auto"/>
        <w:ind w:left="360"/>
        <w:jc w:val="left"/>
        <w:rPr>
          <w:rFonts w:ascii="Helvetica Neue" w:eastAsia="Times New Roman" w:hAnsi="Helvetica Neue"/>
          <w:kern w:val="0"/>
          <w:sz w:val="24"/>
          <w:szCs w:val="24"/>
        </w:rPr>
      </w:pPr>
      <w:r w:rsidRPr="00484906">
        <w:rPr>
          <w:rFonts w:ascii="Helvetica Neue" w:eastAsia="Times New Roman" w:hAnsi="Helvetica Neue"/>
          <w:kern w:val="0"/>
          <w:sz w:val="24"/>
          <w:szCs w:val="24"/>
        </w:rPr>
        <w:t xml:space="preserve">Relay </w:t>
      </w:r>
    </w:p>
    <w:p w:rsidR="00E967E9" w:rsidRPr="00484906" w:rsidRDefault="00E967E9" w:rsidP="00E967E9">
      <w:pPr>
        <w:shd w:val="clear" w:color="auto" w:fill="FFFFFF"/>
        <w:tabs>
          <w:tab w:val="left" w:pos="2430"/>
        </w:tabs>
        <w:spacing w:line="240" w:lineRule="auto"/>
        <w:ind w:left="360"/>
        <w:jc w:val="left"/>
        <w:rPr>
          <w:rFonts w:ascii="Helvetica Neue" w:eastAsia="Times New Roman" w:hAnsi="Helvetica Neue"/>
          <w:kern w:val="0"/>
          <w:sz w:val="24"/>
          <w:szCs w:val="24"/>
        </w:rPr>
      </w:pPr>
      <w:r w:rsidRPr="00484906">
        <w:rPr>
          <w:rFonts w:ascii="Helvetica Neue" w:eastAsia="Times New Roman" w:hAnsi="Helvetica Neue"/>
          <w:kern w:val="0"/>
          <w:sz w:val="24"/>
          <w:szCs w:val="24"/>
        </w:rPr>
        <w:t>Dc motor</w:t>
      </w:r>
    </w:p>
    <w:p w:rsidR="00E967E9" w:rsidRDefault="00E967E9" w:rsidP="00E967E9">
      <w:pPr>
        <w:shd w:val="clear" w:color="auto" w:fill="FFFFFF"/>
        <w:spacing w:line="240" w:lineRule="auto"/>
        <w:ind w:left="360"/>
        <w:jc w:val="left"/>
      </w:pPr>
    </w:p>
    <w:p w:rsidR="00E967E9" w:rsidRDefault="00E967E9" w:rsidP="00E967E9">
      <w:pPr>
        <w:shd w:val="clear" w:color="auto" w:fill="FFFFFF"/>
        <w:spacing w:line="240" w:lineRule="auto"/>
        <w:ind w:left="360"/>
        <w:jc w:val="left"/>
      </w:pPr>
    </w:p>
    <w:p w:rsidR="00E967E9" w:rsidRDefault="00E967E9" w:rsidP="00E967E9">
      <w:pPr>
        <w:shd w:val="clear" w:color="auto" w:fill="FFFFFF"/>
        <w:spacing w:line="240" w:lineRule="auto"/>
        <w:ind w:left="360"/>
        <w:jc w:val="left"/>
      </w:pPr>
    </w:p>
    <w:p w:rsidR="00E967E9" w:rsidRDefault="00E967E9" w:rsidP="00E967E9">
      <w:pPr>
        <w:shd w:val="clear" w:color="auto" w:fill="FFFFFF"/>
        <w:spacing w:line="240" w:lineRule="auto"/>
        <w:ind w:left="360"/>
        <w:jc w:val="left"/>
      </w:pPr>
    </w:p>
    <w:p w:rsidR="00E967E9" w:rsidRDefault="00E967E9" w:rsidP="00E967E9">
      <w:pPr>
        <w:shd w:val="clear" w:color="auto" w:fill="FFFFFF"/>
        <w:spacing w:line="240" w:lineRule="auto"/>
        <w:ind w:left="360"/>
        <w:jc w:val="left"/>
      </w:pPr>
    </w:p>
    <w:p w:rsidR="00E967E9" w:rsidRDefault="00E967E9" w:rsidP="00E967E9">
      <w:pPr>
        <w:shd w:val="clear" w:color="auto" w:fill="FFFFFF"/>
        <w:spacing w:line="240" w:lineRule="auto"/>
        <w:ind w:left="360"/>
        <w:jc w:val="left"/>
      </w:pPr>
    </w:p>
    <w:p w:rsidR="00E967E9" w:rsidRDefault="00E967E9" w:rsidP="00E967E9">
      <w:pPr>
        <w:shd w:val="clear" w:color="auto" w:fill="FFFFFF"/>
        <w:spacing w:line="240" w:lineRule="auto"/>
        <w:ind w:left="360"/>
        <w:jc w:val="left"/>
      </w:pPr>
    </w:p>
    <w:p w:rsidR="00E967E9" w:rsidRDefault="00E967E9" w:rsidP="00E967E9">
      <w:pPr>
        <w:shd w:val="clear" w:color="auto" w:fill="FFFFFF"/>
        <w:spacing w:line="240" w:lineRule="auto"/>
        <w:ind w:left="360"/>
        <w:jc w:val="left"/>
      </w:pPr>
    </w:p>
    <w:p w:rsidR="00E967E9" w:rsidRDefault="00E967E9" w:rsidP="00E967E9">
      <w:pPr>
        <w:shd w:val="clear" w:color="auto" w:fill="FFFFFF"/>
        <w:spacing w:line="240" w:lineRule="auto"/>
        <w:ind w:left="360"/>
        <w:jc w:val="left"/>
      </w:pPr>
    </w:p>
    <w:p w:rsidR="00E967E9" w:rsidRDefault="00E967E9" w:rsidP="00E967E9">
      <w:pPr>
        <w:shd w:val="clear" w:color="auto" w:fill="FFFFFF"/>
        <w:spacing w:line="240" w:lineRule="auto"/>
        <w:ind w:left="360"/>
        <w:jc w:val="left"/>
      </w:pPr>
    </w:p>
    <w:p w:rsidR="00E967E9" w:rsidRDefault="00E967E9" w:rsidP="00E967E9">
      <w:pPr>
        <w:shd w:val="clear" w:color="auto" w:fill="FFFFFF"/>
        <w:spacing w:line="240" w:lineRule="auto"/>
        <w:ind w:left="360"/>
        <w:jc w:val="left"/>
      </w:pPr>
    </w:p>
    <w:p w:rsidR="00E967E9" w:rsidRPr="00484906" w:rsidRDefault="00E967E9" w:rsidP="00E967E9">
      <w:pPr>
        <w:shd w:val="clear" w:color="auto" w:fill="FFFFFF"/>
        <w:spacing w:line="240" w:lineRule="auto"/>
        <w:ind w:left="360"/>
        <w:jc w:val="left"/>
      </w:pPr>
    </w:p>
    <w:p w:rsidR="00E967E9" w:rsidRPr="00484906" w:rsidRDefault="00E967E9" w:rsidP="00E967E9"/>
    <w:p w:rsidR="00E967E9" w:rsidRDefault="00E967E9" w:rsidP="00E967E9"/>
    <w:p w:rsidR="00E967E9" w:rsidRDefault="00E967E9" w:rsidP="00E967E9">
      <w:pPr>
        <w:tabs>
          <w:tab w:val="left" w:pos="7144"/>
        </w:tabs>
      </w:pPr>
      <w:r>
        <w:tab/>
      </w:r>
    </w:p>
    <w:p w:rsidR="00E967E9" w:rsidRPr="00E967E9" w:rsidRDefault="00E967E9" w:rsidP="00E967E9"/>
    <w:p w:rsidR="00E967E9" w:rsidRPr="00E967E9" w:rsidRDefault="00E967E9" w:rsidP="00E967E9"/>
    <w:p w:rsidR="00E967E9" w:rsidRDefault="00E967E9" w:rsidP="00E967E9"/>
    <w:p w:rsidR="00E967E9" w:rsidRDefault="00E967E9" w:rsidP="00E967E9"/>
    <w:p w:rsidR="00E967E9" w:rsidRDefault="00E967E9" w:rsidP="00E967E9"/>
    <w:p w:rsidR="00E967E9" w:rsidRDefault="00E967E9" w:rsidP="00E967E9"/>
    <w:p w:rsidR="00E967E9" w:rsidRDefault="0098319D" w:rsidP="00E967E9">
      <w:r>
        <w:rPr>
          <w:noProof/>
        </w:rPr>
        <w:pict>
          <v:group id="_x0000_s1135" style="position:absolute;left:0;text-align:left;margin-left:-36pt;margin-top:16.85pt;width:450.85pt;height:239.85pt;z-index:251693056" coordorigin="720,6768" coordsize="9017,4797">
            <v:shapetype id="_x0000_t202" coordsize="21600,21600" o:spt="202" path="m,l,21600r21600,l21600,xe">
              <v:stroke joinstyle="miter"/>
              <v:path gradientshapeok="t" o:connecttype="rect"/>
            </v:shapetype>
            <v:shape id="_x0000_s1070" type="#_x0000_t202" style="position:absolute;left:720;top:6768;width:1884;height:870" o:regroupid="3" filled="f">
              <v:textbox style="mso-next-textbox:#_x0000_s1070">
                <w:txbxContent>
                  <w:p w:rsidR="00E967E9" w:rsidRDefault="00E967E9" w:rsidP="00E967E9">
                    <w:pPr>
                      <w:jc w:val="center"/>
                    </w:pPr>
                    <w:r>
                      <w:t>Temperature</w:t>
                    </w:r>
                  </w:p>
                </w:txbxContent>
              </v:textbox>
            </v:shape>
            <v:shape id="_x0000_s1071" type="#_x0000_t202" style="position:absolute;left:720;top:9094;width:1884;height:870" o:regroupid="3">
              <v:textbox style="mso-next-textbox:#_x0000_s1071">
                <w:txbxContent>
                  <w:p w:rsidR="00E967E9" w:rsidRDefault="00E967E9" w:rsidP="00E967E9">
                    <w:pPr>
                      <w:jc w:val="center"/>
                    </w:pPr>
                    <w:r>
                      <w:t>Pulse</w:t>
                    </w:r>
                  </w:p>
                </w:txbxContent>
              </v:textbox>
            </v:shape>
            <v:shape id="_x0000_s1072" type="#_x0000_t202" style="position:absolute;left:720;top:7873;width:1884;height:870" o:regroupid="3">
              <v:textbox style="mso-next-textbox:#_x0000_s1072">
                <w:txbxContent>
                  <w:p w:rsidR="00E967E9" w:rsidRDefault="00E967E9" w:rsidP="00E967E9">
                    <w:pPr>
                      <w:jc w:val="center"/>
                    </w:pPr>
                    <w:r>
                      <w:t>Respiratory</w:t>
                    </w:r>
                  </w:p>
                </w:txbxContent>
              </v:textbox>
            </v:shape>
            <v:shape id="_x0000_s1074" type="#_x0000_t202" style="position:absolute;left:720;top:10530;width:1884;height:870" o:regroupid="3">
              <v:textbox style="mso-next-textbox:#_x0000_s1074">
                <w:txbxContent>
                  <w:p w:rsidR="00E967E9" w:rsidRDefault="00E967E9" w:rsidP="00E967E9">
                    <w:pPr>
                      <w:jc w:val="center"/>
                    </w:pPr>
                    <w:r>
                      <w:t>ECG`</w:t>
                    </w:r>
                  </w:p>
                </w:txbxContent>
              </v:textbox>
            </v:shape>
            <v:shape id="_x0000_s1122" type="#_x0000_t202" style="position:absolute;left:3893;top:6768;width:3127;height:4797">
              <v:textbox>
                <w:txbxContent>
                  <w:p w:rsidR="00E967E9" w:rsidRDefault="00E967E9" w:rsidP="00E967E9">
                    <w:pPr>
                      <w:jc w:val="center"/>
                    </w:pPr>
                  </w:p>
                  <w:p w:rsidR="00E967E9" w:rsidRDefault="00E967E9" w:rsidP="00E967E9">
                    <w:pPr>
                      <w:jc w:val="center"/>
                    </w:pPr>
                  </w:p>
                  <w:p w:rsidR="00E967E9" w:rsidRDefault="00E967E9" w:rsidP="00E967E9">
                    <w:pPr>
                      <w:jc w:val="center"/>
                    </w:pPr>
                  </w:p>
                  <w:p w:rsidR="00E967E9" w:rsidRDefault="00E967E9" w:rsidP="00E967E9">
                    <w:pPr>
                      <w:jc w:val="center"/>
                    </w:pPr>
                  </w:p>
                  <w:p w:rsidR="00E967E9" w:rsidRDefault="00E967E9" w:rsidP="00E967E9">
                    <w:pPr>
                      <w:jc w:val="center"/>
                    </w:pPr>
                    <w:r>
                      <w:t>ARDUINO  MEGA</w:t>
                    </w:r>
                  </w:p>
                  <w:p w:rsidR="00E967E9" w:rsidRDefault="00E967E9" w:rsidP="00E967E9">
                    <w:pPr>
                      <w:jc w:val="center"/>
                    </w:pPr>
                    <w:r>
                      <w:t>CONTROLLER</w:t>
                    </w:r>
                  </w:p>
                </w:txbxContent>
              </v:textbox>
            </v:shape>
            <v:shape id="_x0000_s1123" type="#_x0000_t202" style="position:absolute;left:7853;top:8734;width:1884;height:870">
              <v:textbox style="mso-next-textbox:#_x0000_s1123">
                <w:txbxContent>
                  <w:p w:rsidR="00E967E9" w:rsidRDefault="00E967E9" w:rsidP="00E967E9">
                    <w:pPr>
                      <w:jc w:val="center"/>
                    </w:pPr>
                    <w:r>
                      <w:t>GSM MODULE</w:t>
                    </w:r>
                  </w:p>
                </w:txbxContent>
              </v:textbox>
            </v:shape>
            <v:shape id="_x0000_s1124" type="#_x0000_t202" style="position:absolute;left:7853;top:7513;width:1884;height:870">
              <v:textbox style="mso-next-textbox:#_x0000_s1124">
                <w:txbxContent>
                  <w:p w:rsidR="00E967E9" w:rsidRDefault="00E967E9" w:rsidP="00E967E9">
                    <w:pPr>
                      <w:jc w:val="center"/>
                    </w:pPr>
                    <w:r>
                      <w:t>IOT MOULE</w:t>
                    </w:r>
                  </w:p>
                </w:txbxContent>
              </v:textbox>
            </v:shape>
            <v:shape id="_x0000_s1125" type="#_x0000_t202" style="position:absolute;left:7853;top:10170;width:1884;height:870">
              <v:textbox style="mso-next-textbox:#_x0000_s1125">
                <w:txbxContent>
                  <w:p w:rsidR="00E967E9" w:rsidRDefault="00E967E9" w:rsidP="00E967E9">
                    <w:pPr>
                      <w:jc w:val="center"/>
                    </w:pPr>
                    <w:r>
                      <w:t>GPS</w:t>
                    </w:r>
                  </w:p>
                </w:txbxContent>
              </v:textbox>
            </v:shape>
            <v:shapetype id="_x0000_t32" coordsize="21600,21600" o:spt="32" o:oned="t" path="m,l21600,21600e" filled="f">
              <v:path arrowok="t" fillok="f" o:connecttype="none"/>
              <o:lock v:ext="edit" shapetype="t"/>
            </v:shapetype>
            <v:shape id="_x0000_s1128" type="#_x0000_t32" style="position:absolute;left:2604;top:7268;width:1289;height:0" o:connectortype="straight">
              <v:stroke endarrow="block"/>
            </v:shape>
            <v:shape id="_x0000_s1129" type="#_x0000_t32" style="position:absolute;left:2604;top:8383;width:1289;height:0" o:connectortype="straight">
              <v:stroke endarrow="block"/>
            </v:shape>
            <v:shape id="_x0000_s1130" type="#_x0000_t32" style="position:absolute;left:2604;top:9383;width:1289;height:0" o:connectortype="straight">
              <v:stroke endarrow="block"/>
            </v:shape>
            <v:shape id="_x0000_s1131" type="#_x0000_t32" style="position:absolute;left:2604;top:10890;width:1289;height:0" o:connectortype="straight">
              <v:stroke endarrow="block"/>
            </v:shape>
            <v:shape id="_x0000_s1132" type="#_x0000_t32" style="position:absolute;left:7020;top:7873;width:833;height:0" o:connectortype="straight">
              <v:stroke endarrow="block"/>
            </v:shape>
            <v:shape id="_x0000_s1133" type="#_x0000_t32" style="position:absolute;left:7020;top:9222;width:833;height:0" o:connectortype="straight">
              <v:stroke endarrow="block"/>
            </v:shape>
            <v:shape id="_x0000_s1134" type="#_x0000_t32" style="position:absolute;left:7020;top:10530;width:833;height:0" o:connectortype="straight">
              <v:stroke endarrow="block"/>
            </v:shape>
          </v:group>
        </w:pict>
      </w:r>
    </w:p>
    <w:p w:rsidR="00E967E9" w:rsidRDefault="0098319D" w:rsidP="00E967E9">
      <w:r>
        <w:rPr>
          <w:noProof/>
        </w:rPr>
        <w:pict>
          <v:shape id="_x0000_s1127" type="#_x0000_t32" style="position:absolute;left:0;text-align:left;margin-left:58.2pt;margin-top:73.45pt;width:64.45pt;height:0;z-index:251684864" o:connectortype="straight">
            <v:stroke endarrow="block"/>
          </v:shape>
        </w:pict>
      </w:r>
      <w:r>
        <w:rPr>
          <w:noProof/>
        </w:rPr>
        <w:pict>
          <v:shape id="_x0000_s1126" type="#_x0000_t32" style="position:absolute;left:0;text-align:left;margin-left:58.2pt;margin-top:17.7pt;width:64.45pt;height:0;z-index:251683840" o:connectortype="straight">
            <v:stroke endarrow="block"/>
          </v:shape>
        </w:pict>
      </w:r>
    </w:p>
    <w:p w:rsidR="00E967E9" w:rsidRDefault="00E967E9" w:rsidP="00E967E9"/>
    <w:p w:rsidR="00E967E9" w:rsidRDefault="00E967E9" w:rsidP="00E967E9"/>
    <w:p w:rsidR="00E967E9" w:rsidRPr="00E967E9" w:rsidRDefault="00E967E9" w:rsidP="00E967E9"/>
    <w:p w:rsidR="00E967E9" w:rsidRPr="00E967E9" w:rsidRDefault="00E967E9" w:rsidP="00E967E9"/>
    <w:p w:rsidR="00E967E9" w:rsidRPr="00E967E9" w:rsidRDefault="00E967E9" w:rsidP="00E967E9"/>
    <w:p w:rsidR="00E967E9" w:rsidRPr="00E967E9" w:rsidRDefault="00E967E9" w:rsidP="00E967E9"/>
    <w:p w:rsidR="00E967E9" w:rsidRPr="00E967E9" w:rsidRDefault="00E967E9" w:rsidP="00E967E9"/>
    <w:p w:rsidR="00E967E9" w:rsidRPr="00E967E9" w:rsidRDefault="00E967E9" w:rsidP="00E967E9"/>
    <w:p w:rsidR="00E967E9" w:rsidRPr="00E967E9" w:rsidRDefault="00E967E9" w:rsidP="00E967E9"/>
    <w:p w:rsidR="00E967E9" w:rsidRPr="00E967E9" w:rsidRDefault="00E967E9" w:rsidP="00E967E9"/>
    <w:p w:rsidR="00E967E9" w:rsidRPr="00E967E9" w:rsidRDefault="00E967E9" w:rsidP="00E967E9"/>
    <w:p w:rsidR="00E967E9" w:rsidRPr="00E967E9" w:rsidRDefault="0098319D" w:rsidP="00E967E9">
      <w:r>
        <w:rPr>
          <w:noProof/>
        </w:rPr>
        <w:pict>
          <v:shape id="_x0000_s1076" type="#_x0000_t202" style="position:absolute;left:0;text-align:left;margin-left:58.2pt;margin-top:21.9pt;width:94.2pt;height:22.6pt;z-index:251673600" o:regroupid="2" stroked="f">
            <v:textbox style="mso-next-textbox:#_x0000_s1076">
              <w:txbxContent>
                <w:p w:rsidR="00E967E9" w:rsidRPr="00E967E9" w:rsidRDefault="00E967E9" w:rsidP="00E967E9"/>
              </w:txbxContent>
            </v:textbox>
          </v:shape>
        </w:pict>
      </w:r>
    </w:p>
    <w:p w:rsidR="00E967E9" w:rsidRPr="00E967E9" w:rsidRDefault="00E967E9" w:rsidP="00E967E9"/>
    <w:p w:rsidR="00E967E9" w:rsidRPr="00E967E9" w:rsidRDefault="00E967E9" w:rsidP="00E967E9"/>
    <w:p w:rsidR="00E967E9" w:rsidRPr="00E967E9" w:rsidRDefault="00E967E9" w:rsidP="00E967E9"/>
    <w:p w:rsidR="00E967E9" w:rsidRPr="00E967E9" w:rsidRDefault="00E967E9" w:rsidP="00E967E9"/>
    <w:p w:rsidR="00E967E9" w:rsidRPr="00E967E9" w:rsidRDefault="00E967E9" w:rsidP="00E967E9"/>
    <w:p w:rsidR="00E967E9" w:rsidRPr="00E967E9" w:rsidRDefault="0098319D" w:rsidP="00E967E9">
      <w:pPr>
        <w:jc w:val="center"/>
      </w:pPr>
      <w:r>
        <w:rPr>
          <w:noProof/>
        </w:rPr>
        <w:pict>
          <v:group id="_x0000_s1106" style="position:absolute;left:0;text-align:left;margin-left:-21.65pt;margin-top:321.95pt;width:365.55pt;height:264.9pt;z-index:251671552" coordorigin="937,1035" coordsize="7311,5298">
            <v:shape id="_x0000_s1107" type="#_x0000_t202" style="position:absolute;left:937;top:1035;width:3467;height:643" stroked="f">
              <v:textbox>
                <w:txbxContent>
                  <w:p w:rsidR="00E967E9" w:rsidRDefault="00E967E9" w:rsidP="00E967E9">
                    <w:pPr>
                      <w:jc w:val="center"/>
                    </w:pPr>
                    <w:r>
                      <w:t>Receiver Section</w:t>
                    </w:r>
                  </w:p>
                </w:txbxContent>
              </v:textbox>
            </v:shape>
            <v:group id="_x0000_s1108" style="position:absolute;left:3747;top:2392;width:4501;height:1732" coordorigin="3747,2392" coordsize="4501,1732">
              <v:shape id="_x0000_s1109" type="#_x0000_t202" style="position:absolute;left:5564;top:2628;width:2684;height:1496">
                <v:textbox>
                  <w:txbxContent>
                    <w:p w:rsidR="00E967E9" w:rsidRDefault="00E967E9" w:rsidP="00E967E9">
                      <w:pPr>
                        <w:jc w:val="center"/>
                      </w:pPr>
                      <w:r>
                        <w:t>IOT CLOUD</w:t>
                      </w:r>
                    </w:p>
                  </w:txbxContent>
                </v:textbox>
              </v:shape>
              <v:group id="_x0000_s1110" style="position:absolute;left:3747;top:2392;width:1817;height:1019" coordorigin="3747,2392" coordsize="1817,1019">
                <v:shape id="_x0000_s1111" type="#_x0000_t32" style="position:absolute;left:4096;top:2392;width:0;height:1019;flip:y" o:connectortype="straight">
                  <v:stroke endarrow="block"/>
                </v:shape>
                <v:shape id="_x0000_s1112" type="#_x0000_t32" style="position:absolute;left:4096;top:3411;width:1468;height:0" o:connectortype="straight"/>
                <v:shape id="_x0000_s1113" type="#_x0000_t32" style="position:absolute;left:4096;top:2475;width:308;height:433;flip:x" o:connectortype="straight"/>
                <v:shape id="_x0000_s1114" type="#_x0000_t32" style="position:absolute;left:3747;top:2475;width:349;height:433" o:connectortype="straight"/>
              </v:group>
            </v:group>
            <v:group id="_x0000_s1115" style="position:absolute;left:3747;top:4601;width:4501;height:1732" coordorigin="3747,2392" coordsize="4501,1732">
              <v:shape id="_x0000_s1116" type="#_x0000_t202" style="position:absolute;left:5564;top:2628;width:2684;height:1496">
                <v:textbox>
                  <w:txbxContent>
                    <w:p w:rsidR="00E967E9" w:rsidRPr="007E1383" w:rsidRDefault="00E967E9" w:rsidP="00E967E9">
                      <w:pPr>
                        <w:jc w:val="center"/>
                      </w:pPr>
                      <w:r>
                        <w:t>SMS TO END USER</w:t>
                      </w:r>
                    </w:p>
                  </w:txbxContent>
                </v:textbox>
              </v:shape>
              <v:group id="_x0000_s1117" style="position:absolute;left:3747;top:2392;width:1817;height:1019" coordorigin="3747,2392" coordsize="1817,1019">
                <v:shape id="_x0000_s1118" type="#_x0000_t32" style="position:absolute;left:4096;top:2392;width:0;height:1019;flip:y" o:connectortype="straight">
                  <v:stroke endarrow="block"/>
                </v:shape>
                <v:shape id="_x0000_s1119" type="#_x0000_t32" style="position:absolute;left:4096;top:3411;width:1468;height:0" o:connectortype="straight"/>
                <v:shape id="_x0000_s1120" type="#_x0000_t32" style="position:absolute;left:4096;top:2475;width:308;height:433;flip:x" o:connectortype="straight"/>
                <v:shape id="_x0000_s1121" type="#_x0000_t32" style="position:absolute;left:3747;top:2475;width:349;height:433" o:connectortype="straight"/>
              </v:group>
            </v:group>
          </v:group>
        </w:pict>
      </w:r>
    </w:p>
    <w:sectPr w:rsidR="00E967E9" w:rsidRPr="00E967E9" w:rsidSect="0056092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302D" w:rsidRDefault="0052302D" w:rsidP="00E967E9">
      <w:pPr>
        <w:spacing w:line="240" w:lineRule="auto"/>
      </w:pPr>
      <w:r>
        <w:separator/>
      </w:r>
    </w:p>
  </w:endnote>
  <w:endnote w:type="continuationSeparator" w:id="1">
    <w:p w:rsidR="0052302D" w:rsidRDefault="0052302D" w:rsidP="00E967E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Times New Roman"/>
    <w:charset w:val="01"/>
    <w:family w:val="roman"/>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302D" w:rsidRDefault="0052302D" w:rsidP="00E967E9">
      <w:pPr>
        <w:spacing w:line="240" w:lineRule="auto"/>
      </w:pPr>
      <w:r>
        <w:separator/>
      </w:r>
    </w:p>
  </w:footnote>
  <w:footnote w:type="continuationSeparator" w:id="1">
    <w:p w:rsidR="0052302D" w:rsidRDefault="0052302D" w:rsidP="00E967E9">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defaultTabStop w:val="720"/>
  <w:characterSpacingControl w:val="doNotCompress"/>
  <w:footnotePr>
    <w:footnote w:id="0"/>
    <w:footnote w:id="1"/>
  </w:footnotePr>
  <w:endnotePr>
    <w:endnote w:id="0"/>
    <w:endnote w:id="1"/>
  </w:endnotePr>
  <w:compat/>
  <w:rsids>
    <w:rsidRoot w:val="00E967E9"/>
    <w:rsid w:val="0052302D"/>
    <w:rsid w:val="00654F03"/>
    <w:rsid w:val="0098319D"/>
    <w:rsid w:val="00E3438D"/>
    <w:rsid w:val="00E967E9"/>
    <w:rsid w:val="00FD1D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8" type="connector" idref="#_x0000_s1119"/>
        <o:r id="V:Rule19" type="connector" idref="#_x0000_s1118"/>
        <o:r id="V:Rule20" type="connector" idref="#_x0000_s1120"/>
        <o:r id="V:Rule21" type="connector" idref="#_x0000_s1121"/>
        <o:r id="V:Rule22" type="connector" idref="#_x0000_s1114"/>
        <o:r id="V:Rule23" type="connector" idref="#_x0000_s1126"/>
        <o:r id="V:Rule24" type="connector" idref="#_x0000_s1112"/>
        <o:r id="V:Rule25" type="connector" idref="#_x0000_s1128"/>
        <o:r id="V:Rule26" type="connector" idref="#_x0000_s1127"/>
        <o:r id="V:Rule27" type="connector" idref="#_x0000_s1133"/>
        <o:r id="V:Rule28" type="connector" idref="#_x0000_s1134"/>
        <o:r id="V:Rule29" type="connector" idref="#_x0000_s1132"/>
        <o:r id="V:Rule30" type="connector" idref="#_x0000_s1131"/>
        <o:r id="V:Rule31" type="connector" idref="#_x0000_s1111"/>
        <o:r id="V:Rule32" type="connector" idref="#_x0000_s1113"/>
        <o:r id="V:Rule33" type="connector" idref="#_x0000_s1129"/>
        <o:r id="V:Rule34" type="connector" idref="#_x0000_s1130"/>
      </o:rules>
      <o:regrouptable v:ext="edit">
        <o:entry new="1" old="0"/>
        <o:entry new="2" old="1"/>
        <o:entry new="3" old="2"/>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7E9"/>
    <w:pPr>
      <w:spacing w:after="0" w:line="360" w:lineRule="auto"/>
      <w:jc w:val="both"/>
    </w:pPr>
    <w:rPr>
      <w:rFonts w:ascii="Times New Roman" w:hAnsi="Times New Roman" w:cs="Times New Roman"/>
      <w:kern w:val="36"/>
      <w:sz w:val="28"/>
      <w:szCs w:val="5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67E9"/>
    <w:pPr>
      <w:spacing w:before="100" w:beforeAutospacing="1" w:after="100" w:afterAutospacing="1" w:line="240" w:lineRule="auto"/>
      <w:jc w:val="left"/>
    </w:pPr>
    <w:rPr>
      <w:rFonts w:eastAsia="Times New Roman"/>
      <w:kern w:val="0"/>
      <w:sz w:val="24"/>
      <w:szCs w:val="24"/>
    </w:rPr>
  </w:style>
  <w:style w:type="paragraph" w:styleId="Header">
    <w:name w:val="header"/>
    <w:basedOn w:val="Normal"/>
    <w:link w:val="HeaderChar"/>
    <w:uiPriority w:val="99"/>
    <w:semiHidden/>
    <w:unhideWhenUsed/>
    <w:rsid w:val="00E967E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967E9"/>
    <w:rPr>
      <w:rFonts w:ascii="Times New Roman" w:hAnsi="Times New Roman" w:cs="Times New Roman"/>
      <w:kern w:val="36"/>
      <w:sz w:val="28"/>
      <w:szCs w:val="55"/>
    </w:rPr>
  </w:style>
  <w:style w:type="paragraph" w:styleId="Footer">
    <w:name w:val="footer"/>
    <w:basedOn w:val="Normal"/>
    <w:link w:val="FooterChar"/>
    <w:uiPriority w:val="99"/>
    <w:semiHidden/>
    <w:unhideWhenUsed/>
    <w:rsid w:val="00E967E9"/>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E967E9"/>
    <w:rPr>
      <w:rFonts w:ascii="Times New Roman" w:hAnsi="Times New Roman" w:cs="Times New Roman"/>
      <w:kern w:val="36"/>
      <w:sz w:val="28"/>
      <w:szCs w:val="5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276</Words>
  <Characters>1579</Characters>
  <Application>Microsoft Office Word</Application>
  <DocSecurity>0</DocSecurity>
  <Lines>13</Lines>
  <Paragraphs>3</Paragraphs>
  <ScaleCrop>false</ScaleCrop>
  <Company/>
  <LinksUpToDate>false</LinksUpToDate>
  <CharactersWithSpaces>1852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S3 Tech</dc:creator>
  <cp:lastModifiedBy>S3 Tech</cp:lastModifiedBy>
  <cp:revision>2</cp:revision>
  <dcterms:created xsi:type="dcterms:W3CDTF">2019-11-30T09:43:00Z</dcterms:created>
  <dcterms:modified xsi:type="dcterms:W3CDTF">2019-12-18T12:50:00Z</dcterms:modified>
</cp:coreProperties>
</file>